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E8E" w:rsidRPr="00747E8E" w:rsidRDefault="00747E8E" w:rsidP="00747E8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47E8E">
        <w:rPr>
          <w:rFonts w:ascii="Times New Roman" w:hAnsi="Times New Roman" w:cs="Times New Roman"/>
          <w:sz w:val="24"/>
          <w:szCs w:val="24"/>
        </w:rPr>
        <w:t>УТВЕРЖДЕНЫ</w:t>
      </w:r>
    </w:p>
    <w:p w:rsidR="00747E8E" w:rsidRPr="00747E8E" w:rsidRDefault="00747E8E" w:rsidP="00747E8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47E8E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747E8E" w:rsidRPr="00747E8E" w:rsidRDefault="00747E8E" w:rsidP="00747E8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47E8E">
        <w:rPr>
          <w:rFonts w:ascii="Times New Roman" w:hAnsi="Times New Roman" w:cs="Times New Roman"/>
          <w:sz w:val="24"/>
          <w:szCs w:val="24"/>
        </w:rPr>
        <w:t>Сегежского муниципального района</w:t>
      </w:r>
    </w:p>
    <w:p w:rsidR="00747E8E" w:rsidRPr="00747E8E" w:rsidRDefault="00747E8E" w:rsidP="00747E8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47E8E">
        <w:rPr>
          <w:rFonts w:ascii="Times New Roman" w:hAnsi="Times New Roman" w:cs="Times New Roman"/>
          <w:sz w:val="24"/>
          <w:szCs w:val="24"/>
        </w:rPr>
        <w:t>от «27» ноября 2012 г. № 1496</w:t>
      </w:r>
    </w:p>
    <w:p w:rsidR="00747E8E" w:rsidRDefault="00747E8E" w:rsidP="00747E8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7E8E" w:rsidRPr="00747E8E" w:rsidRDefault="00747E8E" w:rsidP="00747E8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7E8E" w:rsidRPr="00747E8E" w:rsidRDefault="00747E8E" w:rsidP="00747E8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7E8E" w:rsidRPr="00747E8E" w:rsidRDefault="00747E8E" w:rsidP="00747E8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47E8E">
        <w:rPr>
          <w:rFonts w:ascii="Times New Roman" w:hAnsi="Times New Roman" w:cs="Times New Roman"/>
          <w:sz w:val="24"/>
          <w:szCs w:val="24"/>
        </w:rPr>
        <w:t>ИЗМЕНЕНИЯ И ДОПОЛНЕНИЯ В УСТАВ</w:t>
      </w:r>
    </w:p>
    <w:p w:rsidR="00747E8E" w:rsidRPr="00747E8E" w:rsidRDefault="00747E8E" w:rsidP="00747E8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47E8E">
        <w:rPr>
          <w:rFonts w:ascii="Times New Roman" w:hAnsi="Times New Roman" w:cs="Times New Roman"/>
          <w:sz w:val="24"/>
          <w:szCs w:val="24"/>
        </w:rPr>
        <w:t xml:space="preserve">муниципального казенного дошкольного образовательного учреждения – </w:t>
      </w:r>
    </w:p>
    <w:p w:rsidR="00747E8E" w:rsidRPr="00747E8E" w:rsidRDefault="00747E8E" w:rsidP="00747E8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47E8E">
        <w:rPr>
          <w:rFonts w:ascii="Times New Roman" w:hAnsi="Times New Roman" w:cs="Times New Roman"/>
          <w:sz w:val="24"/>
          <w:szCs w:val="24"/>
        </w:rPr>
        <w:t xml:space="preserve">детский сад № 6 комбинированного вида </w:t>
      </w:r>
      <w:r w:rsidRPr="00747E8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7E8E">
        <w:rPr>
          <w:rFonts w:ascii="Times New Roman" w:hAnsi="Times New Roman" w:cs="Times New Roman"/>
          <w:sz w:val="24"/>
          <w:szCs w:val="24"/>
        </w:rPr>
        <w:t xml:space="preserve"> категории г. Сегежи</w:t>
      </w:r>
    </w:p>
    <w:p w:rsidR="00D85FF1" w:rsidRDefault="00D85FF1"/>
    <w:p w:rsidR="00747E8E" w:rsidRDefault="00747E8E">
      <w:bookmarkStart w:id="0" w:name="_GoBack"/>
      <w:bookmarkEnd w:id="0"/>
    </w:p>
    <w:p w:rsidR="00747E8E" w:rsidRDefault="00747E8E" w:rsidP="00747E8E">
      <w:pPr>
        <w:ind w:firstLine="540"/>
        <w:jc w:val="both"/>
      </w:pPr>
      <w:r>
        <w:t>1) подпункт 1 пункта 17 Устава изложить в следующей редакции:</w:t>
      </w:r>
    </w:p>
    <w:p w:rsidR="00747E8E" w:rsidRDefault="00747E8E" w:rsidP="00747E8E">
      <w:pPr>
        <w:ind w:firstLine="540"/>
        <w:jc w:val="both"/>
      </w:pPr>
      <w:r>
        <w:t>«1) реализация основной общеобразовательной программы дошкольного образования в группах общеразвивающей и компенсирующей направленности.»;</w:t>
      </w:r>
    </w:p>
    <w:p w:rsidR="00747E8E" w:rsidRDefault="00747E8E" w:rsidP="00747E8E">
      <w:pPr>
        <w:ind w:firstLine="540"/>
        <w:jc w:val="both"/>
      </w:pPr>
      <w:r>
        <w:t>2) пункт 28 Устава изложить в следующей редакции:</w:t>
      </w:r>
    </w:p>
    <w:p w:rsidR="00747E8E" w:rsidRDefault="00747E8E" w:rsidP="00747E8E">
      <w:pPr>
        <w:ind w:firstLine="540"/>
        <w:jc w:val="both"/>
      </w:pPr>
      <w:r>
        <w:t>«28.Учреждение реализует основную общеобразовательную программу дошкольного образования в группах общеразвивающей и компенсирующей направленности.»;</w:t>
      </w:r>
    </w:p>
    <w:p w:rsidR="00747E8E" w:rsidRDefault="00747E8E" w:rsidP="00747E8E">
      <w:pPr>
        <w:ind w:firstLine="540"/>
        <w:jc w:val="both"/>
      </w:pPr>
      <w:r>
        <w:t>3) пункты 33, 35 Устава признать утратившими силу;</w:t>
      </w:r>
    </w:p>
    <w:p w:rsidR="00747E8E" w:rsidRDefault="00747E8E" w:rsidP="00747E8E">
      <w:pPr>
        <w:ind w:firstLine="540"/>
        <w:jc w:val="both"/>
      </w:pPr>
      <w:r>
        <w:t>4) пункт 34 Устава</w:t>
      </w:r>
      <w:r w:rsidRPr="00D91389">
        <w:t xml:space="preserve"> </w:t>
      </w:r>
      <w:r>
        <w:t>изложить в следующей редакции:</w:t>
      </w:r>
    </w:p>
    <w:p w:rsidR="00747E8E" w:rsidRDefault="00747E8E" w:rsidP="00747E8E">
      <w:pPr>
        <w:pStyle w:val="2"/>
        <w:ind w:left="0" w:firstLine="540"/>
        <w:jc w:val="both"/>
      </w:pPr>
      <w:r>
        <w:t>«34. Регистрация детей в Учреждении ведется в «Книге учета движения воспитанников», листы которой нумеруются, прошиваются и скрепляются печатью Учреждения.»;</w:t>
      </w:r>
    </w:p>
    <w:p w:rsidR="00747E8E" w:rsidRDefault="00747E8E" w:rsidP="00747E8E">
      <w:pPr>
        <w:ind w:firstLine="540"/>
        <w:jc w:val="both"/>
      </w:pPr>
      <w:r>
        <w:t>5) пункт 36 Устава изложить в следующей редакции:</w:t>
      </w:r>
    </w:p>
    <w:p w:rsidR="00747E8E" w:rsidRDefault="00747E8E" w:rsidP="00747E8E">
      <w:pPr>
        <w:ind w:firstLine="540"/>
        <w:jc w:val="both"/>
      </w:pPr>
      <w:r>
        <w:t>«36. Преимущественное право приема в Учреждение регламентируется законодательством Российской Федерации.»;</w:t>
      </w:r>
    </w:p>
    <w:p w:rsidR="00747E8E" w:rsidRDefault="00747E8E" w:rsidP="00747E8E">
      <w:pPr>
        <w:ind w:firstLine="540"/>
        <w:jc w:val="both"/>
      </w:pPr>
      <w:r>
        <w:t>6) пункт 38 Устава изложить в следующей редакции:</w:t>
      </w:r>
    </w:p>
    <w:p w:rsidR="00747E8E" w:rsidRDefault="00747E8E" w:rsidP="00747E8E">
      <w:pPr>
        <w:ind w:firstLine="540"/>
        <w:jc w:val="both"/>
      </w:pPr>
      <w:r>
        <w:t xml:space="preserve">«38. </w:t>
      </w:r>
      <w:r w:rsidRPr="00551420">
        <w:t xml:space="preserve">Прием детей </w:t>
      </w:r>
      <w:r>
        <w:t xml:space="preserve">в Учреждение </w:t>
      </w:r>
      <w:r w:rsidRPr="00551420">
        <w:t xml:space="preserve">осуществляется </w:t>
      </w:r>
      <w:r>
        <w:t>по письменному заявлению родителей (законных представителей), при наличии направления</w:t>
      </w:r>
      <w:r w:rsidRPr="00551420">
        <w:t>, выданного в соответствии с Административным регламентом предоставления администрацией Сегежского муниципального района муниципальной услуги по приему заявлений, постановке на учет и направлению детей в образовательные учреждения Сегежского муниципального района, реализующих основную образовательную программу дошкольного образова</w:t>
      </w:r>
      <w:r>
        <w:t>ния (детские сады), утвержденным</w:t>
      </w:r>
      <w:r w:rsidRPr="00551420">
        <w:t xml:space="preserve"> постановлением  администрации Сегежского муниципального района, </w:t>
      </w:r>
      <w:r>
        <w:t xml:space="preserve">а также документа, удостоверяющего личность одного из родителей </w:t>
      </w:r>
      <w:r w:rsidRPr="00551420">
        <w:t>(законных представителей)</w:t>
      </w:r>
      <w:r>
        <w:t>,</w:t>
      </w:r>
      <w:r w:rsidRPr="00551420">
        <w:t xml:space="preserve"> медицинского заключения</w:t>
      </w:r>
      <w:r>
        <w:t xml:space="preserve">. </w:t>
      </w:r>
    </w:p>
    <w:p w:rsidR="00747E8E" w:rsidRDefault="00747E8E" w:rsidP="00747E8E">
      <w:pPr>
        <w:ind w:firstLine="540"/>
        <w:jc w:val="both"/>
      </w:pPr>
      <w:r>
        <w:t>Зачисление воспитанников в Учреждение производится приказом заведующего Учреждения.»;</w:t>
      </w:r>
    </w:p>
    <w:p w:rsidR="00747E8E" w:rsidRDefault="00747E8E" w:rsidP="00747E8E">
      <w:pPr>
        <w:ind w:firstLine="540"/>
        <w:jc w:val="both"/>
      </w:pPr>
      <w:r>
        <w:t>7) абзац 2 пункта 39 Устава исключить;</w:t>
      </w:r>
    </w:p>
    <w:p w:rsidR="00747E8E" w:rsidRDefault="00747E8E" w:rsidP="00747E8E">
      <w:pPr>
        <w:ind w:left="540"/>
        <w:jc w:val="both"/>
      </w:pPr>
      <w:r>
        <w:t>8) абзац 2 пункта 63 изложить в следующей редакции:</w:t>
      </w:r>
    </w:p>
    <w:p w:rsidR="00747E8E" w:rsidRDefault="00747E8E" w:rsidP="00747E8E">
      <w:pPr>
        <w:ind w:firstLine="540"/>
        <w:jc w:val="both"/>
      </w:pPr>
      <w:r>
        <w:t>«К педагогической деятельности не допускаются лица, определенные статьей 331 Трудового кодекса Российской Федерации.».</w:t>
      </w:r>
    </w:p>
    <w:p w:rsidR="00747E8E" w:rsidRDefault="00747E8E"/>
    <w:sectPr w:rsidR="00747E8E" w:rsidSect="00C32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40BCE"/>
    <w:rsid w:val="000426C0"/>
    <w:rsid w:val="00747E8E"/>
    <w:rsid w:val="00B40BCE"/>
    <w:rsid w:val="00C32F7E"/>
    <w:rsid w:val="00D85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E8E"/>
    <w:pPr>
      <w:spacing w:after="0" w:line="240" w:lineRule="auto"/>
    </w:pPr>
    <w:rPr>
      <w:rFonts w:eastAsiaTheme="minorEastAsia"/>
      <w:lang w:eastAsia="ru-RU"/>
    </w:rPr>
  </w:style>
  <w:style w:type="paragraph" w:customStyle="1" w:styleId="Char">
    <w:name w:val="Char Знак"/>
    <w:basedOn w:val="a"/>
    <w:rsid w:val="00747E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747E8E"/>
    <w:pPr>
      <w:ind w:left="900" w:hanging="720"/>
    </w:pPr>
  </w:style>
  <w:style w:type="character" w:customStyle="1" w:styleId="20">
    <w:name w:val="Основной текст с отступом 2 Знак"/>
    <w:basedOn w:val="a0"/>
    <w:link w:val="2"/>
    <w:rsid w:val="00747E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E8E"/>
    <w:pPr>
      <w:spacing w:after="0" w:line="240" w:lineRule="auto"/>
    </w:pPr>
    <w:rPr>
      <w:rFonts w:eastAsiaTheme="minorEastAsia"/>
      <w:lang w:eastAsia="ru-RU"/>
    </w:rPr>
  </w:style>
  <w:style w:type="paragraph" w:customStyle="1" w:styleId="Char">
    <w:name w:val="Char Знак"/>
    <w:basedOn w:val="a"/>
    <w:rsid w:val="00747E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747E8E"/>
    <w:pPr>
      <w:ind w:left="900" w:hanging="720"/>
    </w:pPr>
  </w:style>
  <w:style w:type="character" w:customStyle="1" w:styleId="20">
    <w:name w:val="Основной текст с отступом 2 Знак"/>
    <w:basedOn w:val="a0"/>
    <w:link w:val="2"/>
    <w:rsid w:val="00747E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1793</Characters>
  <Application>Microsoft Office Word</Application>
  <DocSecurity>0</DocSecurity>
  <Lines>14</Lines>
  <Paragraphs>4</Paragraphs>
  <ScaleCrop>false</ScaleCrop>
  <Company>Grizli777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Tekato</dc:creator>
  <cp:lastModifiedBy>Пользователь</cp:lastModifiedBy>
  <cp:revision>2</cp:revision>
  <dcterms:created xsi:type="dcterms:W3CDTF">2017-08-28T07:29:00Z</dcterms:created>
  <dcterms:modified xsi:type="dcterms:W3CDTF">2017-08-28T07:29:00Z</dcterms:modified>
</cp:coreProperties>
</file>