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A7" w:rsidRPr="003E7EA7" w:rsidRDefault="003E7EA7" w:rsidP="003E7EA7"/>
    <w:p w:rsidR="009F0EB4" w:rsidRPr="00436BCC" w:rsidRDefault="009F0EB4" w:rsidP="003E7EA7">
      <w:pPr>
        <w:pStyle w:val="6"/>
        <w:spacing w:before="0" w:after="0" w:line="240" w:lineRule="auto"/>
        <w:jc w:val="center"/>
        <w:rPr>
          <w:rFonts w:ascii="Times New Roman" w:hAnsi="Times New Roman" w:cs="Times New Roman"/>
          <w:i w:val="0"/>
          <w:color w:val="FF0000"/>
        </w:rPr>
      </w:pPr>
      <w:r w:rsidRPr="00436BCC">
        <w:rPr>
          <w:rFonts w:ascii="Times New Roman" w:hAnsi="Times New Roman" w:cs="Times New Roman"/>
          <w:i w:val="0"/>
          <w:color w:val="FF0000"/>
        </w:rPr>
        <w:t>ИНСТРУКЦИЯ</w:t>
      </w:r>
    </w:p>
    <w:p w:rsidR="003E7EA7" w:rsidRPr="00436BCC" w:rsidRDefault="003E7EA7" w:rsidP="003E7EA7">
      <w:pPr>
        <w:rPr>
          <w:color w:val="FF0000"/>
        </w:rPr>
      </w:pPr>
    </w:p>
    <w:p w:rsidR="009F0EB4" w:rsidRPr="00436BCC" w:rsidRDefault="009F0EB4" w:rsidP="003E7EA7">
      <w:pPr>
        <w:jc w:val="center"/>
        <w:rPr>
          <w:b/>
          <w:bCs/>
          <w:color w:val="FF0000"/>
        </w:rPr>
      </w:pPr>
      <w:r w:rsidRPr="00436BCC">
        <w:rPr>
          <w:b/>
          <w:bCs/>
          <w:color w:val="FF0000"/>
        </w:rPr>
        <w:t>ПО ДЕЙСТВИЯМ ПОСТОЯННОГО СОСТАВА И УЧАЩИХСЯ В УСЛОВИЯХ  ВОЗМОЖНОГО БИОЛОГИЧЕСКОГО ЗАРАЖЕНИЯ.</w:t>
      </w:r>
    </w:p>
    <w:p w:rsidR="009F0EB4" w:rsidRPr="003E7EA7" w:rsidRDefault="009F0EB4" w:rsidP="003E7EA7">
      <w:pPr>
        <w:jc w:val="both"/>
        <w:rPr>
          <w:bCs/>
        </w:rPr>
      </w:pPr>
    </w:p>
    <w:p w:rsidR="009F0EB4" w:rsidRPr="00436BCC" w:rsidRDefault="009F0EB4" w:rsidP="003E7EA7">
      <w:pPr>
        <w:ind w:firstLine="720"/>
        <w:jc w:val="both"/>
        <w:rPr>
          <w:b/>
          <w:color w:val="0070C0"/>
        </w:rPr>
      </w:pPr>
      <w:r w:rsidRPr="00436BCC">
        <w:rPr>
          <w:b/>
          <w:bCs/>
          <w:color w:val="0070C0"/>
        </w:rPr>
        <w:t>1. Возникновение и распространение инфекционных заболеваний.</w:t>
      </w:r>
    </w:p>
    <w:p w:rsidR="009F0EB4" w:rsidRPr="003E7EA7" w:rsidRDefault="009F0EB4" w:rsidP="003E7EA7">
      <w:pPr>
        <w:shd w:val="clear" w:color="auto" w:fill="FFFFFF"/>
        <w:ind w:firstLine="720"/>
        <w:jc w:val="both"/>
        <w:rPr>
          <w:bCs/>
        </w:rPr>
      </w:pPr>
      <w:r w:rsidRPr="003E7EA7">
        <w:rPr>
          <w:bCs/>
          <w:color w:val="000000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9F0EB4" w:rsidRPr="003E7EA7" w:rsidRDefault="009F0EB4" w:rsidP="003E7EA7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</w:rPr>
      </w:pPr>
      <w:r w:rsidRPr="003E7EA7">
        <w:rPr>
          <w:bCs/>
          <w:color w:val="000000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F0EB4" w:rsidRPr="003E7EA7" w:rsidRDefault="009F0EB4" w:rsidP="003E7EA7">
      <w:pPr>
        <w:shd w:val="clear" w:color="auto" w:fill="FFFFFF"/>
        <w:ind w:firstLine="720"/>
        <w:jc w:val="both"/>
        <w:rPr>
          <w:bCs/>
          <w:color w:val="000000"/>
        </w:rPr>
      </w:pPr>
      <w:r w:rsidRPr="003E7EA7">
        <w:rPr>
          <w:bCs/>
          <w:color w:val="000000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9F0EB4" w:rsidRPr="003E7EA7" w:rsidRDefault="009F0EB4" w:rsidP="003E7EA7">
      <w:pPr>
        <w:shd w:val="clear" w:color="auto" w:fill="FFFFFF"/>
        <w:ind w:firstLine="720"/>
        <w:jc w:val="both"/>
        <w:rPr>
          <w:bCs/>
        </w:rPr>
      </w:pPr>
      <w:r w:rsidRPr="003E7EA7">
        <w:rPr>
          <w:bCs/>
        </w:rPr>
        <w:t xml:space="preserve">1.4. </w:t>
      </w:r>
      <w:r w:rsidRPr="003E7EA7">
        <w:rPr>
          <w:bCs/>
          <w:color w:val="000000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9F0EB4" w:rsidRPr="003E7EA7" w:rsidRDefault="009F0EB4" w:rsidP="003E7EA7">
      <w:pPr>
        <w:shd w:val="clear" w:color="auto" w:fill="FFFFFF"/>
        <w:ind w:firstLine="720"/>
        <w:jc w:val="both"/>
        <w:rPr>
          <w:bCs/>
          <w:color w:val="000000"/>
        </w:rPr>
      </w:pPr>
      <w:r w:rsidRPr="003E7EA7">
        <w:rPr>
          <w:bCs/>
          <w:color w:val="000000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3E7EA7">
        <w:rPr>
          <w:bCs/>
          <w:color w:val="000000"/>
        </w:rPr>
        <w:t>здоровому</w:t>
      </w:r>
      <w:proofErr w:type="gramEnd"/>
      <w:r w:rsidRPr="003E7EA7">
        <w:rPr>
          <w:bCs/>
          <w:color w:val="000000"/>
        </w:rPr>
        <w:t>.</w:t>
      </w:r>
    </w:p>
    <w:p w:rsidR="009F0EB4" w:rsidRPr="00436BCC" w:rsidRDefault="009F0EB4" w:rsidP="003E7EA7">
      <w:pPr>
        <w:shd w:val="clear" w:color="auto" w:fill="FFFFFF"/>
        <w:ind w:right="10" w:firstLine="720"/>
        <w:jc w:val="both"/>
        <w:rPr>
          <w:b/>
          <w:color w:val="0070C0"/>
        </w:rPr>
      </w:pPr>
      <w:r w:rsidRPr="00436BCC">
        <w:rPr>
          <w:b/>
          <w:bCs/>
          <w:color w:val="0070C0"/>
        </w:rPr>
        <w:t>2. Пути передачи инфекции</w:t>
      </w:r>
      <w:r w:rsidRPr="00436BCC">
        <w:rPr>
          <w:b/>
          <w:color w:val="0070C0"/>
        </w:rPr>
        <w:t>.</w:t>
      </w:r>
    </w:p>
    <w:p w:rsidR="009F0EB4" w:rsidRPr="003E7EA7" w:rsidRDefault="009F0EB4" w:rsidP="003E7EA7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</w:rPr>
      </w:pPr>
      <w:r w:rsidRPr="003E7EA7">
        <w:rPr>
          <w:bCs/>
          <w:color w:val="000000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9F0EB4" w:rsidRPr="003E7EA7" w:rsidRDefault="009F0EB4" w:rsidP="003E7EA7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color w:val="000000"/>
        </w:rPr>
      </w:pPr>
      <w:r w:rsidRPr="003E7EA7">
        <w:rPr>
          <w:bCs/>
          <w:color w:val="000000"/>
        </w:rPr>
        <w:t>Воздушно-капельным путем распространяются все вирусные заболевания верхних дыхательных</w:t>
      </w:r>
      <w:r w:rsidRPr="003E7EA7">
        <w:rPr>
          <w:bCs/>
        </w:rPr>
        <w:t xml:space="preserve"> </w:t>
      </w:r>
      <w:r w:rsidRPr="003E7EA7">
        <w:rPr>
          <w:bCs/>
          <w:color w:val="000000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9F0EB4" w:rsidRPr="003E7EA7" w:rsidRDefault="009F0EB4" w:rsidP="003E7EA7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720"/>
        <w:jc w:val="both"/>
        <w:rPr>
          <w:bCs/>
          <w:color w:val="000000"/>
        </w:rPr>
      </w:pPr>
      <w:r w:rsidRPr="003E7EA7">
        <w:rPr>
          <w:bCs/>
          <w:color w:val="000000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9F0EB4" w:rsidRPr="003E7EA7" w:rsidRDefault="009F0EB4" w:rsidP="003E7EA7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color w:val="000000"/>
        </w:rPr>
      </w:pPr>
      <w:r w:rsidRPr="003E7EA7">
        <w:rPr>
          <w:bCs/>
          <w:color w:val="000000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3E7EA7">
        <w:rPr>
          <w:bCs/>
          <w:color w:val="000000"/>
        </w:rPr>
        <w:softHyphen/>
        <w:t>ких заболеваний - бешенство);</w:t>
      </w:r>
    </w:p>
    <w:p w:rsidR="009F0EB4" w:rsidRPr="003E7EA7" w:rsidRDefault="009F0EB4" w:rsidP="003E7EA7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</w:rPr>
      </w:pPr>
      <w:r w:rsidRPr="003E7EA7">
        <w:rPr>
          <w:bCs/>
          <w:color w:val="000000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</w:t>
      </w:r>
      <w:bookmarkStart w:id="0" w:name="_GoBack"/>
      <w:bookmarkEnd w:id="0"/>
      <w:r w:rsidRPr="003E7EA7">
        <w:rPr>
          <w:bCs/>
          <w:color w:val="000000"/>
        </w:rPr>
        <w:t>овые заболевания на коже и ногтях).</w:t>
      </w:r>
    </w:p>
    <w:sectPr w:rsidR="009F0EB4" w:rsidRPr="003E7EA7" w:rsidSect="003E7E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EB4"/>
    <w:rsid w:val="000213A1"/>
    <w:rsid w:val="002C03B8"/>
    <w:rsid w:val="00343F5E"/>
    <w:rsid w:val="003E7EA7"/>
    <w:rsid w:val="00436BCC"/>
    <w:rsid w:val="007A4AC3"/>
    <w:rsid w:val="008F4015"/>
    <w:rsid w:val="009F0EB4"/>
    <w:rsid w:val="00B65399"/>
    <w:rsid w:val="00BB07BA"/>
    <w:rsid w:val="00D67B79"/>
    <w:rsid w:val="00EA144D"/>
    <w:rsid w:val="00EB676F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B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BB07BA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B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BA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BA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BA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nhideWhenUsed/>
    <w:qFormat/>
    <w:rsid w:val="00BB07B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BA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BA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BA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B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B07B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B07B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B07B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07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B07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B07BA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BB07B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B07BA"/>
    <w:rPr>
      <w:b/>
      <w:bCs/>
      <w:spacing w:val="0"/>
    </w:rPr>
  </w:style>
  <w:style w:type="character" w:styleId="a9">
    <w:name w:val="Emphasis"/>
    <w:uiPriority w:val="20"/>
    <w:qFormat/>
    <w:rsid w:val="00BB07B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B07BA"/>
  </w:style>
  <w:style w:type="paragraph" w:styleId="ab">
    <w:name w:val="List Paragraph"/>
    <w:basedOn w:val="a"/>
    <w:uiPriority w:val="34"/>
    <w:qFormat/>
    <w:rsid w:val="00BB07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07B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B07B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B07B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B07B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B07B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B07B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B07BA"/>
    <w:rPr>
      <w:smallCaps/>
    </w:rPr>
  </w:style>
  <w:style w:type="character" w:styleId="af1">
    <w:name w:val="Intense Reference"/>
    <w:uiPriority w:val="32"/>
    <w:qFormat/>
    <w:rsid w:val="00BB07BA"/>
    <w:rPr>
      <w:b/>
      <w:bCs/>
      <w:smallCaps/>
      <w:color w:val="auto"/>
    </w:rPr>
  </w:style>
  <w:style w:type="character" w:styleId="af2">
    <w:name w:val="Book Title"/>
    <w:uiPriority w:val="33"/>
    <w:qFormat/>
    <w:rsid w:val="00BB07B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07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segezha</cp:lastModifiedBy>
  <cp:revision>3</cp:revision>
  <cp:lastPrinted>2016-02-29T13:42:00Z</cp:lastPrinted>
  <dcterms:created xsi:type="dcterms:W3CDTF">2016-02-29T13:40:00Z</dcterms:created>
  <dcterms:modified xsi:type="dcterms:W3CDTF">2023-01-20T18:32:00Z</dcterms:modified>
</cp:coreProperties>
</file>